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1DA3" w14:textId="6712F240" w:rsidR="00962AD8" w:rsidRDefault="00615732" w:rsidP="00E77468">
      <w:pPr>
        <w:spacing w:after="0"/>
        <w:jc w:val="center"/>
        <w:rPr>
          <w:b/>
          <w:sz w:val="28"/>
        </w:rPr>
      </w:pPr>
      <w:proofErr w:type="spellStart"/>
      <w:r w:rsidRPr="00962AD8">
        <w:rPr>
          <w:b/>
          <w:sz w:val="28"/>
        </w:rPr>
        <w:t>Saffola</w:t>
      </w:r>
      <w:proofErr w:type="spellEnd"/>
      <w:r w:rsidRPr="00962AD8">
        <w:rPr>
          <w:b/>
          <w:sz w:val="28"/>
        </w:rPr>
        <w:t xml:space="preserve"> </w:t>
      </w:r>
      <w:r w:rsidR="00D72B41">
        <w:rPr>
          <w:b/>
          <w:sz w:val="28"/>
        </w:rPr>
        <w:t>e</w:t>
      </w:r>
      <w:r w:rsidRPr="00962AD8">
        <w:rPr>
          <w:b/>
          <w:sz w:val="28"/>
        </w:rPr>
        <w:t xml:space="preserve">merges as India's </w:t>
      </w:r>
      <w:r w:rsidR="00911807" w:rsidRPr="006B083E">
        <w:rPr>
          <w:b/>
          <w:color w:val="000000" w:themeColor="text1"/>
          <w:sz w:val="28"/>
        </w:rPr>
        <w:t>Number 1</w:t>
      </w:r>
      <w:r w:rsidR="00D64451" w:rsidRPr="006B083E">
        <w:rPr>
          <w:b/>
          <w:color w:val="000000" w:themeColor="text1"/>
          <w:sz w:val="28"/>
        </w:rPr>
        <w:t xml:space="preserve"> </w:t>
      </w:r>
      <w:r w:rsidRPr="006B083E">
        <w:rPr>
          <w:b/>
          <w:color w:val="000000" w:themeColor="text1"/>
          <w:sz w:val="28"/>
        </w:rPr>
        <w:t>Oats</w:t>
      </w:r>
      <w:r w:rsidR="00D64451" w:rsidRPr="006B083E">
        <w:rPr>
          <w:b/>
          <w:color w:val="000000" w:themeColor="text1"/>
          <w:sz w:val="28"/>
        </w:rPr>
        <w:t>*</w:t>
      </w:r>
      <w:r w:rsidRPr="006B083E">
        <w:rPr>
          <w:b/>
          <w:color w:val="000000" w:themeColor="text1"/>
          <w:sz w:val="28"/>
        </w:rPr>
        <w:t xml:space="preserve"> </w:t>
      </w:r>
      <w:r w:rsidRPr="00962AD8">
        <w:rPr>
          <w:b/>
          <w:sz w:val="28"/>
        </w:rPr>
        <w:t xml:space="preserve">Brand </w:t>
      </w:r>
    </w:p>
    <w:p w14:paraId="4BA92A8C" w14:textId="2AE76EA2" w:rsidR="003B3894" w:rsidRDefault="003B3894" w:rsidP="003B3894">
      <w:pPr>
        <w:spacing w:after="0"/>
        <w:jc w:val="center"/>
        <w:rPr>
          <w:i/>
          <w:sz w:val="24"/>
        </w:rPr>
      </w:pPr>
      <w:r>
        <w:rPr>
          <w:i/>
          <w:sz w:val="24"/>
        </w:rPr>
        <w:t>~ I</w:t>
      </w:r>
      <w:r w:rsidR="00BC0282">
        <w:rPr>
          <w:i/>
          <w:sz w:val="24"/>
        </w:rPr>
        <w:t>nnovation in Taste and Flavour Proves to be a</w:t>
      </w:r>
      <w:r w:rsidRPr="003B3894">
        <w:rPr>
          <w:i/>
          <w:sz w:val="24"/>
        </w:rPr>
        <w:t xml:space="preserve"> Winning Formula for the Indian Consumer </w:t>
      </w:r>
      <w:r>
        <w:rPr>
          <w:i/>
          <w:sz w:val="24"/>
        </w:rPr>
        <w:t>~</w:t>
      </w:r>
    </w:p>
    <w:p w14:paraId="6E598266" w14:textId="77777777" w:rsidR="003B3894" w:rsidRPr="005462CD" w:rsidRDefault="003B3894" w:rsidP="001C4FF7">
      <w:pPr>
        <w:spacing w:after="0"/>
        <w:jc w:val="center"/>
        <w:rPr>
          <w:b/>
        </w:rPr>
      </w:pPr>
    </w:p>
    <w:p w14:paraId="1671E5FC" w14:textId="2C5E3E16" w:rsidR="00917A18" w:rsidRDefault="00171DE4" w:rsidP="00917A18">
      <w:pPr>
        <w:spacing w:after="0"/>
        <w:jc w:val="both"/>
      </w:pPr>
      <w:r>
        <w:rPr>
          <w:b/>
        </w:rPr>
        <w:t>India</w:t>
      </w:r>
      <w:r w:rsidRPr="00872F15">
        <w:rPr>
          <w:b/>
        </w:rPr>
        <w:t>,</w:t>
      </w:r>
      <w:r w:rsidRPr="00872F15">
        <w:t xml:space="preserve"> </w:t>
      </w:r>
      <w:r w:rsidR="006B083E">
        <w:rPr>
          <w:b/>
        </w:rPr>
        <w:t>25th</w:t>
      </w:r>
      <w:r>
        <w:rPr>
          <w:b/>
        </w:rPr>
        <w:t xml:space="preserve"> </w:t>
      </w:r>
      <w:r w:rsidR="00B15595">
        <w:rPr>
          <w:rFonts w:cstheme="minorHAnsi"/>
          <w:b/>
          <w:bCs/>
          <w:color w:val="000000"/>
        </w:rPr>
        <w:t>October</w:t>
      </w:r>
      <w:r w:rsidRPr="00872F15">
        <w:rPr>
          <w:rFonts w:cstheme="minorHAnsi"/>
          <w:b/>
          <w:bCs/>
          <w:color w:val="000000"/>
        </w:rPr>
        <w:t xml:space="preserve"> 2023</w:t>
      </w:r>
      <w:r>
        <w:rPr>
          <w:rFonts w:cstheme="minorHAnsi"/>
          <w:b/>
          <w:bCs/>
          <w:color w:val="000000"/>
        </w:rPr>
        <w:t xml:space="preserve">: </w:t>
      </w:r>
      <w:r w:rsidR="006D5EAE" w:rsidRPr="006D5EAE">
        <w:rPr>
          <w:rFonts w:cstheme="minorHAnsi"/>
          <w:bCs/>
          <w:color w:val="000000"/>
        </w:rPr>
        <w:t>In a remarkable achievement,</w:t>
      </w:r>
      <w:r w:rsidR="006D5EAE">
        <w:rPr>
          <w:rFonts w:cstheme="minorHAnsi"/>
          <w:b/>
          <w:bCs/>
          <w:color w:val="000000"/>
        </w:rPr>
        <w:t xml:space="preserve"> </w:t>
      </w:r>
      <w:proofErr w:type="spellStart"/>
      <w:r w:rsidR="006D5EAE">
        <w:t>Saffola</w:t>
      </w:r>
      <w:proofErr w:type="spellEnd"/>
      <w:r w:rsidR="006D5EAE">
        <w:t xml:space="preserve"> Oats, </w:t>
      </w:r>
      <w:r w:rsidR="00BA69FF">
        <w:t>one of</w:t>
      </w:r>
      <w:r w:rsidR="009500DC" w:rsidRPr="009500DC">
        <w:t xml:space="preserve"> </w:t>
      </w:r>
      <w:r w:rsidR="00BA69FF">
        <w:t xml:space="preserve">the leading </w:t>
      </w:r>
      <w:r w:rsidR="009500DC">
        <w:t>brand</w:t>
      </w:r>
      <w:r w:rsidR="00BA69FF">
        <w:t>s</w:t>
      </w:r>
      <w:r w:rsidR="009500DC" w:rsidRPr="009500DC">
        <w:t xml:space="preserve"> of Marico Limited, has </w:t>
      </w:r>
      <w:r w:rsidR="009500DC">
        <w:t>emerged</w:t>
      </w:r>
      <w:r w:rsidR="009500DC" w:rsidRPr="009500DC">
        <w:t xml:space="preserve"> as the </w:t>
      </w:r>
      <w:r w:rsidR="009500DC" w:rsidRPr="006B083E">
        <w:rPr>
          <w:color w:val="000000" w:themeColor="text1"/>
        </w:rPr>
        <w:t>Number 1 Oats</w:t>
      </w:r>
      <w:r w:rsidR="00D64451" w:rsidRPr="006B083E">
        <w:rPr>
          <w:color w:val="000000" w:themeColor="text1"/>
        </w:rPr>
        <w:t>*</w:t>
      </w:r>
      <w:r w:rsidR="009500DC" w:rsidRPr="006B083E">
        <w:rPr>
          <w:color w:val="000000" w:themeColor="text1"/>
        </w:rPr>
        <w:t xml:space="preserve"> </w:t>
      </w:r>
      <w:r w:rsidR="009500DC" w:rsidRPr="009500DC">
        <w:t xml:space="preserve">brand in </w:t>
      </w:r>
      <w:r w:rsidR="006A75A5">
        <w:t>India</w:t>
      </w:r>
      <w:r w:rsidR="009500DC" w:rsidRPr="009500DC">
        <w:t xml:space="preserve">, according to </w:t>
      </w:r>
      <w:r w:rsidR="001726F8">
        <w:t xml:space="preserve">Kantar </w:t>
      </w:r>
      <w:r w:rsidR="009500DC" w:rsidRPr="009500DC">
        <w:t>Household Panel Data.</w:t>
      </w:r>
      <w:r w:rsidR="009500DC">
        <w:t xml:space="preserve"> </w:t>
      </w:r>
      <w:r w:rsidR="00917A18">
        <w:t>Since its inception in 2011, the brand has crafted a legacy of trust</w:t>
      </w:r>
      <w:r w:rsidR="009A5DF4">
        <w:t>, c</w:t>
      </w:r>
      <w:r w:rsidR="0048756D">
        <w:t xml:space="preserve">onsumer </w:t>
      </w:r>
      <w:r w:rsidR="00917A18">
        <w:t xml:space="preserve">understanding </w:t>
      </w:r>
      <w:r w:rsidR="009A5DF4">
        <w:t xml:space="preserve">and </w:t>
      </w:r>
      <w:r w:rsidR="00917A18">
        <w:t>innovation to meet the diverse taste preferences of the Indian consumer</w:t>
      </w:r>
      <w:r w:rsidR="00206D59">
        <w:t xml:space="preserve"> and offer “better for you” </w:t>
      </w:r>
      <w:r w:rsidR="003B31DB">
        <w:t xml:space="preserve">food </w:t>
      </w:r>
      <w:r w:rsidR="00206D59">
        <w:t>products</w:t>
      </w:r>
      <w:r w:rsidR="00917A18">
        <w:t xml:space="preserve">. </w:t>
      </w:r>
    </w:p>
    <w:p w14:paraId="2A90B1EA" w14:textId="77777777" w:rsidR="001C4FF7" w:rsidRDefault="001C4FF7" w:rsidP="001C4FF7">
      <w:pPr>
        <w:spacing w:after="0"/>
        <w:jc w:val="both"/>
      </w:pPr>
    </w:p>
    <w:p w14:paraId="0C062EC9" w14:textId="1102E9D0" w:rsidR="00917A18" w:rsidRDefault="0042277C" w:rsidP="001C4FF7">
      <w:pPr>
        <w:spacing w:after="0"/>
        <w:jc w:val="both"/>
      </w:pPr>
      <w:proofErr w:type="spellStart"/>
      <w:r>
        <w:t>Saffola</w:t>
      </w:r>
      <w:proofErr w:type="spellEnd"/>
      <w:r>
        <w:t xml:space="preserve"> Oats has risen to prominence, experiencing remarkable growth within the category while seamlessly </w:t>
      </w:r>
      <w:r w:rsidR="00E61919">
        <w:t xml:space="preserve">becoming a staple in </w:t>
      </w:r>
      <w:r>
        <w:t xml:space="preserve">the daily breakfast choices of consumers. </w:t>
      </w:r>
      <w:r w:rsidR="00CB3AC7">
        <w:t>T</w:t>
      </w:r>
      <w:r>
        <w:t xml:space="preserve">he brand has witnessed an astonishing tenfold increase in </w:t>
      </w:r>
      <w:r w:rsidR="00C8424E">
        <w:t xml:space="preserve">offtake </w:t>
      </w:r>
      <w:r>
        <w:t>volume</w:t>
      </w:r>
      <w:r w:rsidR="00C8424E">
        <w:t>s</w:t>
      </w:r>
      <w:r>
        <w:t xml:space="preserve"> </w:t>
      </w:r>
      <w:r w:rsidR="00BC3333">
        <w:t>since inception</w:t>
      </w:r>
      <w:r>
        <w:t>.</w:t>
      </w:r>
      <w:r w:rsidR="00917A18" w:rsidRPr="00917A18">
        <w:t xml:space="preserve"> </w:t>
      </w:r>
      <w:r w:rsidR="00611C86">
        <w:t>According to the Kantar Household Panel Data</w:t>
      </w:r>
      <w:r w:rsidR="003A36EB">
        <w:t xml:space="preserve">, </w:t>
      </w:r>
      <w:proofErr w:type="spellStart"/>
      <w:r w:rsidR="003A36EB">
        <w:t>Saffola</w:t>
      </w:r>
      <w:proofErr w:type="spellEnd"/>
      <w:r w:rsidR="003A36EB">
        <w:t xml:space="preserve"> Oats now </w:t>
      </w:r>
      <w:r w:rsidR="007A0A00">
        <w:t xml:space="preserve">commands an impressive </w:t>
      </w:r>
      <w:r w:rsidR="00BC0282" w:rsidRPr="00BC0282">
        <w:t>4</w:t>
      </w:r>
      <w:r w:rsidR="00273FCD">
        <w:t>3</w:t>
      </w:r>
      <w:r w:rsidR="00BC0282" w:rsidRPr="00BC0282">
        <w:t>% share</w:t>
      </w:r>
      <w:r w:rsidR="007A0A00">
        <w:t xml:space="preserve"> of </w:t>
      </w:r>
      <w:r w:rsidR="00C8424E">
        <w:t xml:space="preserve">the </w:t>
      </w:r>
      <w:r w:rsidR="007A0A00">
        <w:t>market</w:t>
      </w:r>
      <w:r w:rsidR="00C8424E">
        <w:t xml:space="preserve"> in value terms</w:t>
      </w:r>
      <w:r w:rsidR="00BC0282" w:rsidRPr="00BC0282">
        <w:t xml:space="preserve">, </w:t>
      </w:r>
      <w:r w:rsidR="003A36EB">
        <w:t>surpassing</w:t>
      </w:r>
      <w:r w:rsidR="00BC0282" w:rsidRPr="00BC0282">
        <w:t xml:space="preserve"> </w:t>
      </w:r>
      <w:r w:rsidR="00BC0282">
        <w:t xml:space="preserve">all </w:t>
      </w:r>
      <w:r w:rsidR="00BC0282" w:rsidRPr="00BC0282">
        <w:t>competitors</w:t>
      </w:r>
      <w:r w:rsidR="00BC0282">
        <w:t>.</w:t>
      </w:r>
      <w:r w:rsidR="003A36EB">
        <w:t xml:space="preserve"> </w:t>
      </w:r>
      <w:r w:rsidR="002465E2">
        <w:t>T</w:t>
      </w:r>
      <w:r w:rsidR="003A36EB">
        <w:t>he data also</w:t>
      </w:r>
      <w:r w:rsidR="003A36EB" w:rsidRPr="003A36EB">
        <w:t xml:space="preserve"> </w:t>
      </w:r>
      <w:r w:rsidR="007A0A00">
        <w:t xml:space="preserve">underscores </w:t>
      </w:r>
      <w:r w:rsidR="003A36EB" w:rsidRPr="003A36EB">
        <w:t xml:space="preserve">that 1 out of every 11 households in the country actively includes oats </w:t>
      </w:r>
      <w:r w:rsidR="000F11AC">
        <w:t xml:space="preserve">into </w:t>
      </w:r>
      <w:r w:rsidR="003A36EB" w:rsidRPr="003A36EB">
        <w:t>their daily consumption</w:t>
      </w:r>
      <w:r w:rsidR="003A36EB">
        <w:t>.</w:t>
      </w:r>
      <w:r w:rsidR="003A36EB" w:rsidRPr="003A36EB" w:rsidDel="00B87066">
        <w:t xml:space="preserve"> </w:t>
      </w:r>
      <w:r w:rsidR="00BC0282">
        <w:t xml:space="preserve"> </w:t>
      </w:r>
    </w:p>
    <w:p w14:paraId="643D8127" w14:textId="77777777" w:rsidR="00917A18" w:rsidRDefault="00917A18" w:rsidP="001C4FF7">
      <w:pPr>
        <w:spacing w:after="0"/>
        <w:jc w:val="both"/>
      </w:pPr>
    </w:p>
    <w:p w14:paraId="0AE33276" w14:textId="69AA85AC" w:rsidR="00CC5771" w:rsidRPr="00CC5771" w:rsidRDefault="00AA3CAE" w:rsidP="006F3AF7">
      <w:pPr>
        <w:spacing w:after="0"/>
        <w:jc w:val="both"/>
        <w:rPr>
          <w:i/>
          <w:iCs/>
        </w:rPr>
      </w:pPr>
      <w:r>
        <w:t>Commenting on the development</w:t>
      </w:r>
      <w:r w:rsidRPr="001E581B">
        <w:t xml:space="preserve">, </w:t>
      </w:r>
      <w:r w:rsidRPr="001E581B">
        <w:rPr>
          <w:b/>
        </w:rPr>
        <w:t xml:space="preserve">Saugata Gupta, </w:t>
      </w:r>
      <w:r>
        <w:rPr>
          <w:b/>
        </w:rPr>
        <w:t xml:space="preserve">MD and CEO, </w:t>
      </w:r>
      <w:r w:rsidRPr="001E581B">
        <w:rPr>
          <w:b/>
        </w:rPr>
        <w:t>Marico Limited, said</w:t>
      </w:r>
      <w:r w:rsidRPr="001E581B">
        <w:t>,</w:t>
      </w:r>
      <w:r w:rsidRPr="00917A18">
        <w:rPr>
          <w:i/>
        </w:rPr>
        <w:t xml:space="preserve"> "We are proud to</w:t>
      </w:r>
      <w:r w:rsidR="00C8424E">
        <w:rPr>
          <w:i/>
        </w:rPr>
        <w:t xml:space="preserve"> have</w:t>
      </w:r>
      <w:r w:rsidRPr="00917A18">
        <w:rPr>
          <w:i/>
        </w:rPr>
        <w:t xml:space="preserve"> </w:t>
      </w:r>
      <w:r>
        <w:rPr>
          <w:i/>
        </w:rPr>
        <w:t>achieve</w:t>
      </w:r>
      <w:r w:rsidR="00C8424E">
        <w:rPr>
          <w:i/>
        </w:rPr>
        <w:t>d</w:t>
      </w:r>
      <w:r>
        <w:rPr>
          <w:i/>
        </w:rPr>
        <w:t xml:space="preserve"> this significant milestone and emerge </w:t>
      </w:r>
      <w:r w:rsidR="00BA69FF">
        <w:rPr>
          <w:i/>
        </w:rPr>
        <w:t xml:space="preserve">as </w:t>
      </w:r>
      <w:r w:rsidRPr="00917A18">
        <w:rPr>
          <w:i/>
        </w:rPr>
        <w:t>leader</w:t>
      </w:r>
      <w:r>
        <w:rPr>
          <w:i/>
        </w:rPr>
        <w:t>s</w:t>
      </w:r>
      <w:r w:rsidRPr="00917A18">
        <w:rPr>
          <w:i/>
        </w:rPr>
        <w:t xml:space="preserve"> in the oats category. </w:t>
      </w:r>
      <w:r>
        <w:rPr>
          <w:i/>
        </w:rPr>
        <w:t xml:space="preserve">It’s a testament to our </w:t>
      </w:r>
      <w:r w:rsidR="009A7CD3">
        <w:rPr>
          <w:i/>
        </w:rPr>
        <w:t xml:space="preserve">dedication </w:t>
      </w:r>
      <w:r>
        <w:rPr>
          <w:i/>
        </w:rPr>
        <w:t>to excellence, i</w:t>
      </w:r>
      <w:r w:rsidRPr="001E581B">
        <w:rPr>
          <w:i/>
        </w:rPr>
        <w:t xml:space="preserve">nnovation and consumer </w:t>
      </w:r>
      <w:r>
        <w:rPr>
          <w:i/>
        </w:rPr>
        <w:t>satisfaction.</w:t>
      </w:r>
      <w:r w:rsidR="006C5FE0">
        <w:rPr>
          <w:i/>
        </w:rPr>
        <w:t xml:space="preserve"> Indian</w:t>
      </w:r>
      <w:r w:rsidR="00BF390F">
        <w:rPr>
          <w:i/>
        </w:rPr>
        <w:t>s</w:t>
      </w:r>
      <w:r w:rsidR="00244100">
        <w:rPr>
          <w:i/>
        </w:rPr>
        <w:t xml:space="preserve"> </w:t>
      </w:r>
      <w:r w:rsidR="00175E67">
        <w:rPr>
          <w:i/>
        </w:rPr>
        <w:t xml:space="preserve">are uncompromising when it comes to </w:t>
      </w:r>
      <w:r w:rsidR="00244100">
        <w:rPr>
          <w:i/>
        </w:rPr>
        <w:t>taste.</w:t>
      </w:r>
      <w:r w:rsidR="00175E67">
        <w:rPr>
          <w:i/>
        </w:rPr>
        <w:t xml:space="preserve"> </w:t>
      </w:r>
      <w:r w:rsidR="009C6FCF">
        <w:rPr>
          <w:i/>
        </w:rPr>
        <w:t xml:space="preserve">With this basic learning, we set out to </w:t>
      </w:r>
      <w:proofErr w:type="spellStart"/>
      <w:r>
        <w:rPr>
          <w:i/>
        </w:rPr>
        <w:t>Indianise</w:t>
      </w:r>
      <w:proofErr w:type="spellEnd"/>
      <w:r>
        <w:rPr>
          <w:i/>
        </w:rPr>
        <w:t xml:space="preserve"> oats by </w:t>
      </w:r>
      <w:r w:rsidR="00A96371">
        <w:rPr>
          <w:i/>
        </w:rPr>
        <w:t xml:space="preserve">addressing </w:t>
      </w:r>
      <w:r w:rsidRPr="001E581B">
        <w:rPr>
          <w:i/>
        </w:rPr>
        <w:t>the quintessential Indian taste preferences</w:t>
      </w:r>
      <w:r w:rsidR="00C8424E">
        <w:rPr>
          <w:i/>
        </w:rPr>
        <w:t>,</w:t>
      </w:r>
      <w:r w:rsidR="004D1231">
        <w:rPr>
          <w:i/>
        </w:rPr>
        <w:t xml:space="preserve"> while seamlessly integrating the health </w:t>
      </w:r>
      <w:r w:rsidR="004F00C6">
        <w:rPr>
          <w:i/>
        </w:rPr>
        <w:t xml:space="preserve">benefits that </w:t>
      </w:r>
      <w:r w:rsidR="00A47B9D">
        <w:rPr>
          <w:i/>
        </w:rPr>
        <w:t>it</w:t>
      </w:r>
      <w:r w:rsidR="004F00C6">
        <w:rPr>
          <w:i/>
        </w:rPr>
        <w:t xml:space="preserve"> offer</w:t>
      </w:r>
      <w:r w:rsidR="00A47B9D">
        <w:rPr>
          <w:i/>
        </w:rPr>
        <w:t>s</w:t>
      </w:r>
      <w:r w:rsidR="00F171EF">
        <w:rPr>
          <w:i/>
        </w:rPr>
        <w:t xml:space="preserve">. </w:t>
      </w:r>
      <w:r w:rsidR="00CB5445">
        <w:rPr>
          <w:i/>
          <w:iCs/>
        </w:rPr>
        <w:t xml:space="preserve">Supporting the </w:t>
      </w:r>
      <w:r w:rsidR="007217DB" w:rsidRPr="00CC5771">
        <w:rPr>
          <w:i/>
          <w:iCs/>
        </w:rPr>
        <w:t>government's vision of promoting millets as a sustainable and nutritious food source</w:t>
      </w:r>
      <w:r w:rsidR="007217DB">
        <w:rPr>
          <w:i/>
          <w:iCs/>
        </w:rPr>
        <w:t>, w</w:t>
      </w:r>
      <w:r w:rsidR="004615B1" w:rsidRPr="00CC5771">
        <w:rPr>
          <w:i/>
          <w:iCs/>
        </w:rPr>
        <w:t xml:space="preserve">e </w:t>
      </w:r>
      <w:r w:rsidR="00EB03FB">
        <w:rPr>
          <w:i/>
          <w:iCs/>
        </w:rPr>
        <w:t xml:space="preserve">have embraced millets in our product portfolio </w:t>
      </w:r>
      <w:r w:rsidR="00CE1C48">
        <w:rPr>
          <w:i/>
          <w:iCs/>
        </w:rPr>
        <w:t xml:space="preserve">and blended the </w:t>
      </w:r>
      <w:r w:rsidR="00315271">
        <w:rPr>
          <w:i/>
          <w:iCs/>
        </w:rPr>
        <w:t xml:space="preserve">goodness of two superfoods - </w:t>
      </w:r>
      <w:r w:rsidR="00D40D96" w:rsidRPr="00CC5771">
        <w:rPr>
          <w:i/>
          <w:iCs/>
        </w:rPr>
        <w:t>oats and millets</w:t>
      </w:r>
      <w:r w:rsidR="00E75E14">
        <w:rPr>
          <w:i/>
          <w:iCs/>
        </w:rPr>
        <w:t xml:space="preserve"> in our </w:t>
      </w:r>
      <w:proofErr w:type="spellStart"/>
      <w:r w:rsidR="00E75E14">
        <w:rPr>
          <w:i/>
          <w:iCs/>
        </w:rPr>
        <w:t>Saffola</w:t>
      </w:r>
      <w:proofErr w:type="spellEnd"/>
      <w:r w:rsidR="00E75E14">
        <w:rPr>
          <w:i/>
          <w:iCs/>
        </w:rPr>
        <w:t xml:space="preserve"> oats range</w:t>
      </w:r>
      <w:r w:rsidR="00315271">
        <w:rPr>
          <w:i/>
          <w:iCs/>
        </w:rPr>
        <w:t>.</w:t>
      </w:r>
      <w:r w:rsidR="001371D0">
        <w:rPr>
          <w:i/>
        </w:rPr>
        <w:t xml:space="preserve"> </w:t>
      </w:r>
      <w:r w:rsidR="004B5961">
        <w:rPr>
          <w:i/>
        </w:rPr>
        <w:t xml:space="preserve">Our </w:t>
      </w:r>
      <w:r w:rsidR="009A7CD3">
        <w:rPr>
          <w:i/>
        </w:rPr>
        <w:t xml:space="preserve">unwavering commitment </w:t>
      </w:r>
      <w:r w:rsidR="004B5961">
        <w:rPr>
          <w:i/>
        </w:rPr>
        <w:t xml:space="preserve">to </w:t>
      </w:r>
      <w:r w:rsidR="00114214">
        <w:rPr>
          <w:i/>
        </w:rPr>
        <w:t xml:space="preserve">delight our consumers </w:t>
      </w:r>
      <w:r w:rsidRPr="001E581B">
        <w:rPr>
          <w:i/>
        </w:rPr>
        <w:t xml:space="preserve">has </w:t>
      </w:r>
      <w:r w:rsidR="00A623D3">
        <w:rPr>
          <w:i/>
        </w:rPr>
        <w:t xml:space="preserve">helped us revolutionise oats as a category and </w:t>
      </w:r>
      <w:r w:rsidRPr="001E581B">
        <w:rPr>
          <w:i/>
        </w:rPr>
        <w:t xml:space="preserve">played a pivotal role in propelling </w:t>
      </w:r>
      <w:proofErr w:type="spellStart"/>
      <w:r w:rsidRPr="001E581B">
        <w:rPr>
          <w:i/>
        </w:rPr>
        <w:t>Saffola</w:t>
      </w:r>
      <w:proofErr w:type="spellEnd"/>
      <w:r w:rsidRPr="001E581B">
        <w:rPr>
          <w:i/>
        </w:rPr>
        <w:t xml:space="preserve"> Oats to the coveted position of India's </w:t>
      </w:r>
      <w:r w:rsidRPr="006B083E">
        <w:rPr>
          <w:i/>
          <w:color w:val="000000" w:themeColor="text1"/>
        </w:rPr>
        <w:t>Number 1 Oats</w:t>
      </w:r>
      <w:r w:rsidR="00D64451" w:rsidRPr="006B083E">
        <w:rPr>
          <w:i/>
          <w:color w:val="000000" w:themeColor="text1"/>
        </w:rPr>
        <w:t>*</w:t>
      </w:r>
      <w:r w:rsidRPr="00CD4F27">
        <w:rPr>
          <w:i/>
          <w:color w:val="FF0000"/>
        </w:rPr>
        <w:t xml:space="preserve"> </w:t>
      </w:r>
      <w:r w:rsidRPr="001E581B">
        <w:rPr>
          <w:i/>
        </w:rPr>
        <w:t>Brand.</w:t>
      </w:r>
      <w:r w:rsidR="00B1794E">
        <w:rPr>
          <w:i/>
        </w:rPr>
        <w:t xml:space="preserve"> </w:t>
      </w:r>
      <w:r w:rsidRPr="00F3518C">
        <w:rPr>
          <w:i/>
        </w:rPr>
        <w:t xml:space="preserve">Our journey continues, </w:t>
      </w:r>
      <w:proofErr w:type="spellStart"/>
      <w:r w:rsidRPr="00F3518C">
        <w:rPr>
          <w:i/>
        </w:rPr>
        <w:t>fueled</w:t>
      </w:r>
      <w:proofErr w:type="spellEnd"/>
      <w:r w:rsidRPr="00F3518C">
        <w:rPr>
          <w:i/>
        </w:rPr>
        <w:t xml:space="preserve"> by the trust of our customers</w:t>
      </w:r>
      <w:r>
        <w:rPr>
          <w:i/>
        </w:rPr>
        <w:t xml:space="preserve"> and our </w:t>
      </w:r>
      <w:r w:rsidR="003A35F1">
        <w:rPr>
          <w:i/>
        </w:rPr>
        <w:t xml:space="preserve">commitment </w:t>
      </w:r>
      <w:r>
        <w:rPr>
          <w:i/>
        </w:rPr>
        <w:t>to provide ‘better for you’ products.”</w:t>
      </w:r>
      <w:r w:rsidR="00CC5771" w:rsidRPr="00CC5771">
        <w:rPr>
          <w:i/>
          <w:iCs/>
        </w:rPr>
        <w:t xml:space="preserve"> </w:t>
      </w:r>
    </w:p>
    <w:p w14:paraId="6C351022" w14:textId="77777777" w:rsidR="00CC5771" w:rsidRDefault="00CC5771" w:rsidP="001C4FF7">
      <w:pPr>
        <w:spacing w:after="0"/>
        <w:jc w:val="both"/>
      </w:pPr>
    </w:p>
    <w:p w14:paraId="792829E3" w14:textId="77777777" w:rsidR="007A1B69" w:rsidRDefault="007A1B69" w:rsidP="007A1B69">
      <w:pPr>
        <w:spacing w:after="0"/>
        <w:jc w:val="both"/>
      </w:pPr>
      <w:proofErr w:type="spellStart"/>
      <w:r w:rsidRPr="009D4375">
        <w:t>Saffola</w:t>
      </w:r>
      <w:proofErr w:type="spellEnd"/>
      <w:r w:rsidRPr="009D4375">
        <w:t xml:space="preserve"> Oats attributes its success to an unwavering commitment to quality and taste. Consumers have played an instrumental role in this journey, extending their tremendous support to the brand</w:t>
      </w:r>
      <w:r>
        <w:t xml:space="preserve"> especially in the</w:t>
      </w:r>
      <w:r w:rsidRPr="009D4375">
        <w:t xml:space="preserve"> thriving m</w:t>
      </w:r>
      <w:r>
        <w:t>arkets like Maharashtra, Kerala</w:t>
      </w:r>
      <w:r w:rsidRPr="009D4375">
        <w:t xml:space="preserve"> and West Bengal, making it a staple in households across these regions.</w:t>
      </w:r>
    </w:p>
    <w:p w14:paraId="54552ECB" w14:textId="77777777" w:rsidR="007A1B69" w:rsidRDefault="007A1B69" w:rsidP="001C4FF7">
      <w:pPr>
        <w:spacing w:after="0"/>
        <w:jc w:val="both"/>
      </w:pPr>
    </w:p>
    <w:p w14:paraId="4A2DC807" w14:textId="77777777" w:rsidR="00D05038" w:rsidRDefault="009D4375" w:rsidP="001C4FF7">
      <w:pPr>
        <w:spacing w:after="0"/>
        <w:jc w:val="both"/>
      </w:pPr>
      <w:r w:rsidRPr="009D4375">
        <w:t xml:space="preserve">In an ever-changing consumer landscape, </w:t>
      </w:r>
      <w:proofErr w:type="spellStart"/>
      <w:r w:rsidRPr="009D4375">
        <w:t>Saffola</w:t>
      </w:r>
      <w:proofErr w:type="spellEnd"/>
      <w:r w:rsidRPr="009D4375">
        <w:t xml:space="preserve"> Oats has been quick to adapt. </w:t>
      </w:r>
      <w:r w:rsidR="003A36EB">
        <w:t xml:space="preserve">As </w:t>
      </w:r>
      <w:r w:rsidR="00C8424E">
        <w:t>the</w:t>
      </w:r>
      <w:r w:rsidR="003A36EB">
        <w:t xml:space="preserve"> 21</w:t>
      </w:r>
      <w:r w:rsidR="003A36EB" w:rsidRPr="00BA3D57">
        <w:rPr>
          <w:vertAlign w:val="superscript"/>
        </w:rPr>
        <w:t>st</w:t>
      </w:r>
      <w:r w:rsidR="003A36EB">
        <w:t xml:space="preserve"> </w:t>
      </w:r>
      <w:r w:rsidR="003A36EB" w:rsidRPr="003A36EB">
        <w:t xml:space="preserve">entrant in the competitive plain oats market, </w:t>
      </w:r>
      <w:proofErr w:type="spellStart"/>
      <w:r w:rsidR="003A36EB" w:rsidRPr="003A36EB">
        <w:t>Saffola</w:t>
      </w:r>
      <w:proofErr w:type="spellEnd"/>
      <w:r w:rsidR="003A36EB" w:rsidRPr="003A36EB">
        <w:t xml:space="preserve"> Oats embarked on a journey to understand the unique preferences of Indian consumers. Recognizing their love for </w:t>
      </w:r>
      <w:proofErr w:type="spellStart"/>
      <w:r w:rsidR="003A36EB" w:rsidRPr="003A36EB">
        <w:t>masaaledaar</w:t>
      </w:r>
      <w:proofErr w:type="spellEnd"/>
      <w:r w:rsidR="003A36EB" w:rsidRPr="003A36EB">
        <w:t xml:space="preserve"> (spicy) flavo</w:t>
      </w:r>
      <w:r w:rsidR="003A36EB">
        <w:t>u</w:t>
      </w:r>
      <w:r w:rsidR="003A36EB" w:rsidRPr="003A36EB">
        <w:t>rs, often fou</w:t>
      </w:r>
      <w:r w:rsidR="003A36EB">
        <w:t xml:space="preserve">nd in </w:t>
      </w:r>
      <w:proofErr w:type="spellStart"/>
      <w:r w:rsidR="003A36EB">
        <w:t>chatpata</w:t>
      </w:r>
      <w:proofErr w:type="spellEnd"/>
      <w:r w:rsidR="003A36EB">
        <w:t xml:space="preserve"> street food i</w:t>
      </w:r>
      <w:r w:rsidR="003A36EB" w:rsidRPr="003A36EB">
        <w:t>n every corner</w:t>
      </w:r>
      <w:r w:rsidR="003A36EB">
        <w:t xml:space="preserve"> across the country</w:t>
      </w:r>
      <w:r w:rsidR="003A36EB" w:rsidRPr="003A36EB">
        <w:t>, the brand strategically pivoted to meet this demand</w:t>
      </w:r>
      <w:r w:rsidR="003A36EB">
        <w:t xml:space="preserve"> by introducing the world’s first </w:t>
      </w:r>
      <w:r w:rsidR="003A36EB" w:rsidRPr="009D4375">
        <w:t>'Savo</w:t>
      </w:r>
      <w:r w:rsidR="003A36EB">
        <w:t>u</w:t>
      </w:r>
      <w:r w:rsidR="003A36EB" w:rsidRPr="009D4375">
        <w:t>ry Oats,'</w:t>
      </w:r>
      <w:r w:rsidR="003A36EB" w:rsidRPr="003A36EB">
        <w:t xml:space="preserve">. </w:t>
      </w:r>
    </w:p>
    <w:p w14:paraId="3F98D1C9" w14:textId="77777777" w:rsidR="00D05038" w:rsidRDefault="00D05038" w:rsidP="001C4FF7">
      <w:pPr>
        <w:spacing w:after="0"/>
        <w:jc w:val="both"/>
      </w:pPr>
    </w:p>
    <w:p w14:paraId="0AF159F3" w14:textId="12B84D25" w:rsidR="00D05038" w:rsidRDefault="003A36EB" w:rsidP="001C4FF7">
      <w:pPr>
        <w:spacing w:after="0"/>
        <w:jc w:val="both"/>
      </w:pPr>
      <w:r w:rsidRPr="003A36EB">
        <w:t>The</w:t>
      </w:r>
      <w:r>
        <w:t xml:space="preserve"> brand’s</w:t>
      </w:r>
      <w:r w:rsidRPr="003A36EB">
        <w:t xml:space="preserve"> journey began by educating consumers on the health benefits of oats, particularly in weight management, </w:t>
      </w:r>
      <w:r w:rsidR="00D72B41">
        <w:t xml:space="preserve">and then </w:t>
      </w:r>
      <w:r w:rsidRPr="003A36EB">
        <w:t>effectively transition</w:t>
      </w:r>
      <w:r w:rsidR="00D72B41">
        <w:t>ed</w:t>
      </w:r>
      <w:r w:rsidRPr="003A36EB">
        <w:t xml:space="preserve"> from being perceived as a mere weight loss product to a staple for weight watchers.</w:t>
      </w:r>
      <w:r>
        <w:t xml:space="preserve"> Moreover, to keep consumers engaged the brand has offered limited edition choices</w:t>
      </w:r>
      <w:r w:rsidR="00D72B41">
        <w:t xml:space="preserve"> with international flavours</w:t>
      </w:r>
      <w:r>
        <w:t>, regional recipes and even catered to sweet variants for those who crave a sweet treat.</w:t>
      </w:r>
      <w:r w:rsidR="00760DE5">
        <w:t xml:space="preserve"> </w:t>
      </w:r>
    </w:p>
    <w:p w14:paraId="761B29E8" w14:textId="77777777" w:rsidR="00D05038" w:rsidRDefault="00D05038" w:rsidP="001C4FF7">
      <w:pPr>
        <w:spacing w:after="0"/>
        <w:jc w:val="both"/>
      </w:pPr>
    </w:p>
    <w:p w14:paraId="781E34AB" w14:textId="64E3317B" w:rsidR="003A36EB" w:rsidRDefault="003C7C5E" w:rsidP="001C4FF7">
      <w:pPr>
        <w:spacing w:after="0"/>
        <w:jc w:val="both"/>
      </w:pPr>
      <w:r>
        <w:lastRenderedPageBreak/>
        <w:t xml:space="preserve">Aligning with the government’s vision of promoting millets, </w:t>
      </w:r>
      <w:proofErr w:type="spellStart"/>
      <w:r w:rsidR="00D05038">
        <w:t>Saffola</w:t>
      </w:r>
      <w:proofErr w:type="spellEnd"/>
      <w:r w:rsidR="00D05038">
        <w:t xml:space="preserve"> </w:t>
      </w:r>
      <w:r w:rsidR="00760DE5" w:rsidRPr="00760DE5">
        <w:t xml:space="preserve">expanded its Oats portfolio with the launch of </w:t>
      </w:r>
      <w:proofErr w:type="spellStart"/>
      <w:r w:rsidR="00760DE5" w:rsidRPr="00760DE5">
        <w:t>Saffola</w:t>
      </w:r>
      <w:proofErr w:type="spellEnd"/>
      <w:r w:rsidR="00760DE5" w:rsidRPr="00760DE5">
        <w:t xml:space="preserve"> Oats Gold</w:t>
      </w:r>
      <w:r w:rsidR="00571A3D">
        <w:t xml:space="preserve"> that offers a </w:t>
      </w:r>
      <w:r w:rsidR="00760DE5" w:rsidRPr="00760DE5">
        <w:t>perfect blend of two wholesome grains - Millet (Jowar) and Oats</w:t>
      </w:r>
      <w:r w:rsidR="00571A3D">
        <w:t xml:space="preserve">. </w:t>
      </w:r>
    </w:p>
    <w:p w14:paraId="2E1AEF1E" w14:textId="00DBEB18" w:rsidR="009E0676" w:rsidRDefault="009E0676" w:rsidP="001C4FF7">
      <w:pPr>
        <w:spacing w:after="0"/>
        <w:jc w:val="both"/>
      </w:pPr>
    </w:p>
    <w:p w14:paraId="72CBDBD6" w14:textId="6B705FFD" w:rsidR="001C4FF7" w:rsidRDefault="004B4248" w:rsidP="001C4FF7">
      <w:pPr>
        <w:spacing w:after="0"/>
        <w:jc w:val="both"/>
      </w:pPr>
      <w:proofErr w:type="spellStart"/>
      <w:r w:rsidRPr="004B4248">
        <w:t>Saffola</w:t>
      </w:r>
      <w:proofErr w:type="spellEnd"/>
      <w:r w:rsidRPr="004B4248">
        <w:t xml:space="preserve"> Oats offers a </w:t>
      </w:r>
      <w:r w:rsidR="006A5763">
        <w:t>super-</w:t>
      </w:r>
      <w:r w:rsidRPr="004B4248">
        <w:t xml:space="preserve">creamy texture as it is made from specially sourced soft </w:t>
      </w:r>
      <w:r w:rsidR="001C4FF7">
        <w:t xml:space="preserve">&amp; 100% natural wholegrain oats. The oats are a </w:t>
      </w:r>
      <w:r w:rsidR="001C4FF7" w:rsidRPr="007F0D80">
        <w:t xml:space="preserve">powerhouse of nutrients, offering Protein, Iron, and </w:t>
      </w:r>
      <w:proofErr w:type="spellStart"/>
      <w:r w:rsidR="001C4FF7" w:rsidRPr="007F0D80">
        <w:t>fiber</w:t>
      </w:r>
      <w:proofErr w:type="spellEnd"/>
      <w:r w:rsidR="001C4FF7" w:rsidRPr="007F0D80">
        <w:t>, ensuring long-lasting energy for your day.</w:t>
      </w:r>
      <w:r w:rsidR="001C4FF7">
        <w:t xml:space="preserve"> Its </w:t>
      </w:r>
      <w:proofErr w:type="spellStart"/>
      <w:r w:rsidR="001C4FF7" w:rsidRPr="007F0D80">
        <w:t>savory</w:t>
      </w:r>
      <w:proofErr w:type="spellEnd"/>
      <w:r w:rsidR="001C4FF7" w:rsidRPr="007F0D80">
        <w:t xml:space="preserve"> variant, </w:t>
      </w:r>
      <w:proofErr w:type="spellStart"/>
      <w:r w:rsidR="001C4FF7" w:rsidRPr="007F0D80">
        <w:t>Saffola</w:t>
      </w:r>
      <w:proofErr w:type="spellEnd"/>
      <w:r w:rsidR="001C4FF7" w:rsidRPr="007F0D80">
        <w:t xml:space="preserve"> Masala Oats, offers a wide array of </w:t>
      </w:r>
      <w:proofErr w:type="spellStart"/>
      <w:r w:rsidR="001C4FF7" w:rsidRPr="007F0D80">
        <w:t>flavors</w:t>
      </w:r>
      <w:proofErr w:type="spellEnd"/>
      <w:r w:rsidR="001C4FF7" w:rsidRPr="007F0D80">
        <w:t xml:space="preserve">, including Classic Masala, Peppy Tomato, Veggie Twist, Masala Coriander, and Curry Pepper. We believe in putting the consumer first, and this is evident in every spoonful of </w:t>
      </w:r>
      <w:proofErr w:type="spellStart"/>
      <w:r w:rsidR="001C4FF7" w:rsidRPr="007F0D80">
        <w:t>Saffola</w:t>
      </w:r>
      <w:proofErr w:type="spellEnd"/>
      <w:r w:rsidR="001C4FF7" w:rsidRPr="007F0D80">
        <w:t xml:space="preserve"> Oats.</w:t>
      </w:r>
      <w:r w:rsidR="00E2052D">
        <w:t xml:space="preserve"> </w:t>
      </w:r>
    </w:p>
    <w:p w14:paraId="0BC3A3D2" w14:textId="77777777" w:rsidR="00E2052D" w:rsidRDefault="00E2052D" w:rsidP="001C4FF7">
      <w:pPr>
        <w:spacing w:after="0"/>
        <w:jc w:val="both"/>
      </w:pPr>
    </w:p>
    <w:p w14:paraId="511F6FA9" w14:textId="53FF317D" w:rsidR="00E2052D" w:rsidRPr="006B083E" w:rsidRDefault="00E2052D" w:rsidP="001C4FF7">
      <w:pPr>
        <w:spacing w:after="0"/>
        <w:jc w:val="both"/>
        <w:rPr>
          <w:i/>
          <w:color w:val="000000" w:themeColor="text1"/>
        </w:rPr>
      </w:pPr>
      <w:r w:rsidRPr="006B083E">
        <w:rPr>
          <w:rFonts w:ascii="Calibri" w:hAnsi="Calibri" w:cs="Calibri"/>
          <w:i/>
          <w:color w:val="000000" w:themeColor="text1"/>
          <w:shd w:val="clear" w:color="auto" w:fill="FFFFFF"/>
        </w:rPr>
        <w:t>*Based on data reported by Kantar Household Panel data for the Oats Category, value for the 12-month ending Dec 31,2022, for the All India (U) market. (Copyright © 2022, Kantar)</w:t>
      </w:r>
    </w:p>
    <w:p w14:paraId="11BD951C" w14:textId="77777777" w:rsidR="00766F3B" w:rsidRPr="00D64451" w:rsidRDefault="00766F3B" w:rsidP="00D64451">
      <w:pPr>
        <w:spacing w:after="0"/>
        <w:jc w:val="center"/>
      </w:pPr>
    </w:p>
    <w:p w14:paraId="310E0A18" w14:textId="77777777" w:rsidR="001C4FF7" w:rsidRDefault="001C4FF7" w:rsidP="001C4FF7">
      <w:pPr>
        <w:rPr>
          <w:sz w:val="20"/>
          <w:szCs w:val="20"/>
          <w:lang w:eastAsia="en-IN"/>
        </w:rPr>
      </w:pPr>
      <w:r>
        <w:rPr>
          <w:b/>
          <w:bCs/>
          <w:color w:val="000000"/>
          <w:sz w:val="20"/>
          <w:szCs w:val="20"/>
          <w:lang w:eastAsia="en-IN"/>
        </w:rPr>
        <w:t xml:space="preserve">About Marico Limited </w:t>
      </w:r>
      <w:r>
        <w:rPr>
          <w:color w:val="000000"/>
          <w:sz w:val="20"/>
          <w:szCs w:val="20"/>
          <w:lang w:eastAsia="en-IN"/>
        </w:rPr>
        <w:t>-</w:t>
      </w:r>
    </w:p>
    <w:p w14:paraId="02A61A08" w14:textId="77777777" w:rsidR="001C4FF7" w:rsidRDefault="001C4FF7" w:rsidP="001C4FF7">
      <w:pPr>
        <w:jc w:val="both"/>
      </w:pPr>
      <w:r>
        <w:rPr>
          <w:rStyle w:val="normaltextrun"/>
          <w:sz w:val="20"/>
          <w:szCs w:val="20"/>
        </w:rPr>
        <w:t>Marico (BSE: 531642, NSE: "MARICO") is one of India's leading consumer products companies, in the global beauty and wellness space. In FY 2022-23, Marico recorded a turnover of about USD 1.2 billion through its products sold in India and chosen markets in Asia and Africa.</w:t>
      </w:r>
    </w:p>
    <w:p w14:paraId="39415A2E" w14:textId="41EB5CD7" w:rsidR="001C4FF7" w:rsidRDefault="001C4FF7" w:rsidP="001C4F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Marico touches the lives of 1 out of every 3 Indians, through its portfolio of brands such as Parachute,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Saffola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Saffola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FITTIFY Gourmet,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Saffola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ImmuniVeda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Saffola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Mealmaker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Hair &amp; Care, Parachute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Advansed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Nihar Naturals,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Mediker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Pure Sense, Coco Soul, Revive, Set Wet,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Livon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>, Just Herbs, True Elements</w:t>
      </w:r>
      <w:r w:rsidR="00C8424E">
        <w:rPr>
          <w:rStyle w:val="normaltextrun"/>
          <w:rFonts w:ascii="Calibri" w:hAnsi="Calibri" w:cs="Calibri"/>
          <w:sz w:val="20"/>
          <w:szCs w:val="20"/>
        </w:rPr>
        <w:t xml:space="preserve">, </w:t>
      </w:r>
      <w:r>
        <w:rPr>
          <w:rStyle w:val="normaltextrun"/>
          <w:rFonts w:ascii="Calibri" w:hAnsi="Calibri" w:cs="Calibri"/>
          <w:sz w:val="20"/>
          <w:szCs w:val="20"/>
        </w:rPr>
        <w:t>Beardo</w:t>
      </w:r>
      <w:r w:rsidR="00C8424E">
        <w:rPr>
          <w:rStyle w:val="normaltextrun"/>
          <w:rFonts w:ascii="Calibri" w:hAnsi="Calibri" w:cs="Calibri"/>
          <w:sz w:val="20"/>
          <w:szCs w:val="20"/>
        </w:rPr>
        <w:t xml:space="preserve"> and </w:t>
      </w:r>
      <w:proofErr w:type="spellStart"/>
      <w:r w:rsidR="00C8424E">
        <w:rPr>
          <w:rStyle w:val="normaltextrun"/>
          <w:rFonts w:ascii="Calibri" w:hAnsi="Calibri" w:cs="Calibri"/>
          <w:sz w:val="20"/>
          <w:szCs w:val="20"/>
        </w:rPr>
        <w:t>Plix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. The international consumer products portfolio contributes to about 23% of the Group’s revenue, with brands like Parachute, Parachute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Advansed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HairCode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Fiancée,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Caivil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Hercules, Black Chic, Code 10, Ingwe, X-Men, Thuan Phat and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Isoplus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B2D762D" w14:textId="77777777" w:rsidR="001C4FF7" w:rsidRDefault="001C4FF7" w:rsidP="001C4F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A1B5033" w14:textId="77777777" w:rsidR="001C4FF7" w:rsidRDefault="001C4FF7" w:rsidP="001C4F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Follow Marico on: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4E082AD" w14:textId="77777777" w:rsidR="001C4FF7" w:rsidRDefault="00000000" w:rsidP="001C4F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1C4FF7">
          <w:rPr>
            <w:rStyle w:val="Hyperlink"/>
            <w:rFonts w:ascii="Calibri" w:hAnsi="Calibri" w:cs="Calibri"/>
            <w:sz w:val="20"/>
            <w:szCs w:val="20"/>
          </w:rPr>
          <w:t>Twitter</w:t>
        </w:r>
      </w:hyperlink>
      <w:r w:rsidR="001C4FF7">
        <w:rPr>
          <w:rStyle w:val="eop"/>
          <w:rFonts w:ascii="Calibri" w:hAnsi="Calibri" w:cs="Calibri"/>
          <w:sz w:val="22"/>
          <w:szCs w:val="22"/>
        </w:rPr>
        <w:t> </w:t>
      </w:r>
    </w:p>
    <w:p w14:paraId="740211FE" w14:textId="77777777" w:rsidR="001C4FF7" w:rsidRDefault="00000000" w:rsidP="001C4F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1C4FF7">
          <w:rPr>
            <w:rStyle w:val="Hyperlink"/>
            <w:rFonts w:ascii="Calibri" w:hAnsi="Calibri" w:cs="Calibri"/>
            <w:sz w:val="20"/>
            <w:szCs w:val="20"/>
          </w:rPr>
          <w:t>Facebook</w:t>
        </w:r>
      </w:hyperlink>
      <w:r w:rsidR="001C4FF7">
        <w:rPr>
          <w:rStyle w:val="eop"/>
          <w:rFonts w:ascii="Calibri" w:hAnsi="Calibri" w:cs="Calibri"/>
          <w:sz w:val="22"/>
          <w:szCs w:val="22"/>
        </w:rPr>
        <w:t> </w:t>
      </w:r>
    </w:p>
    <w:p w14:paraId="0E7933BD" w14:textId="77777777" w:rsidR="001C4FF7" w:rsidRDefault="00000000" w:rsidP="001C4F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="001C4FF7">
          <w:rPr>
            <w:rStyle w:val="Hyperlink"/>
            <w:rFonts w:ascii="Calibri" w:hAnsi="Calibri" w:cs="Calibri"/>
            <w:sz w:val="20"/>
            <w:szCs w:val="20"/>
          </w:rPr>
          <w:t>Instagram</w:t>
        </w:r>
      </w:hyperlink>
      <w:r w:rsidR="001C4FF7">
        <w:rPr>
          <w:rStyle w:val="eop"/>
          <w:rFonts w:ascii="Calibri" w:hAnsi="Calibri" w:cs="Calibri"/>
          <w:sz w:val="22"/>
          <w:szCs w:val="22"/>
        </w:rPr>
        <w:t> </w:t>
      </w:r>
    </w:p>
    <w:p w14:paraId="5AC293E1" w14:textId="77777777" w:rsidR="001C4FF7" w:rsidRDefault="00000000" w:rsidP="001C4F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1C4FF7">
          <w:rPr>
            <w:rStyle w:val="Hyperlink"/>
            <w:rFonts w:ascii="Calibri" w:hAnsi="Calibri" w:cs="Calibri"/>
            <w:sz w:val="20"/>
            <w:szCs w:val="20"/>
          </w:rPr>
          <w:t>LinkedIn</w:t>
        </w:r>
      </w:hyperlink>
      <w:r w:rsidR="001C4FF7">
        <w:rPr>
          <w:rStyle w:val="eop"/>
          <w:rFonts w:ascii="Calibri" w:hAnsi="Calibri" w:cs="Calibri"/>
          <w:sz w:val="22"/>
          <w:szCs w:val="22"/>
        </w:rPr>
        <w:t> </w:t>
      </w:r>
    </w:p>
    <w:p w14:paraId="75AFFDBF" w14:textId="77777777" w:rsidR="001C4FF7" w:rsidRDefault="00000000" w:rsidP="001C4F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563C1"/>
          <w:sz w:val="20"/>
          <w:szCs w:val="20"/>
          <w:u w:val="single"/>
        </w:rPr>
      </w:pPr>
      <w:hyperlink r:id="rId11" w:tgtFrame="_blank" w:history="1">
        <w:r w:rsidR="001C4FF7">
          <w:rPr>
            <w:rStyle w:val="Hyperlink"/>
            <w:rFonts w:ascii="Calibri" w:hAnsi="Calibri" w:cs="Calibri"/>
            <w:sz w:val="20"/>
            <w:szCs w:val="20"/>
          </w:rPr>
          <w:t>YouTube</w:t>
        </w:r>
      </w:hyperlink>
    </w:p>
    <w:p w14:paraId="7BA66E83" w14:textId="77777777" w:rsidR="001C4FF7" w:rsidRPr="007F0D80" w:rsidRDefault="001C4FF7" w:rsidP="001C4FF7">
      <w:pPr>
        <w:spacing w:after="0"/>
        <w:jc w:val="both"/>
      </w:pPr>
    </w:p>
    <w:p w14:paraId="3AEA879C" w14:textId="77777777" w:rsidR="00826BE8" w:rsidRDefault="00826BE8"/>
    <w:sectPr w:rsidR="00826BE8" w:rsidSect="001C4FF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2DB7" w14:textId="77777777" w:rsidR="001E2936" w:rsidRDefault="001E2936" w:rsidP="00962AD8">
      <w:pPr>
        <w:spacing w:after="0" w:line="240" w:lineRule="auto"/>
      </w:pPr>
      <w:r>
        <w:separator/>
      </w:r>
    </w:p>
  </w:endnote>
  <w:endnote w:type="continuationSeparator" w:id="0">
    <w:p w14:paraId="0682F548" w14:textId="77777777" w:rsidR="001E2936" w:rsidRDefault="001E2936" w:rsidP="0096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3091" w14:textId="6A1D3CFC" w:rsidR="00A151F9" w:rsidRDefault="00A151F9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B9912B" wp14:editId="1F38F6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 Box 2" descr="Marico Information 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7DE14" w14:textId="02DF505A" w:rsidR="00A151F9" w:rsidRPr="00A151F9" w:rsidRDefault="00A151F9" w:rsidP="00A151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15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991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arico Information classification: 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207DE14" w14:textId="02DF505A" w:rsidR="00A151F9" w:rsidRPr="00A151F9" w:rsidRDefault="00A151F9" w:rsidP="00A151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151F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BFDD" w14:textId="1C0B6E7B" w:rsidR="00A151F9" w:rsidRDefault="00A151F9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D9A142F" wp14:editId="47D99720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 Box 3" descr="Marico Information 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10186" w14:textId="2B745A82" w:rsidR="00A151F9" w:rsidRPr="00A151F9" w:rsidRDefault="00A151F9" w:rsidP="00A151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15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A14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arico Information classification: 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110186" w14:textId="2B745A82" w:rsidR="00A151F9" w:rsidRPr="00A151F9" w:rsidRDefault="00A151F9" w:rsidP="00A151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151F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0179" w14:textId="346C7B70" w:rsidR="00A151F9" w:rsidRDefault="00A151F9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C83966" wp14:editId="77282F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 Box 1" descr="Marico Information 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069F1" w14:textId="62BD4A18" w:rsidR="00A151F9" w:rsidRPr="00A151F9" w:rsidRDefault="00A151F9" w:rsidP="00A151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151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Marico Information 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839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arico Information classification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A1069F1" w14:textId="62BD4A18" w:rsidR="00A151F9" w:rsidRPr="00A151F9" w:rsidRDefault="00A151F9" w:rsidP="00A151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151F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Marico Information 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9C5C" w14:textId="77777777" w:rsidR="001E2936" w:rsidRDefault="001E2936" w:rsidP="00962AD8">
      <w:pPr>
        <w:spacing w:after="0" w:line="240" w:lineRule="auto"/>
      </w:pPr>
      <w:r>
        <w:separator/>
      </w:r>
    </w:p>
  </w:footnote>
  <w:footnote w:type="continuationSeparator" w:id="0">
    <w:p w14:paraId="2B1A1C01" w14:textId="77777777" w:rsidR="001E2936" w:rsidRDefault="001E2936" w:rsidP="0096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E2A" w14:textId="3455542A" w:rsidR="00962AD8" w:rsidRDefault="003775F0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4384" behindDoc="1" locked="0" layoutInCell="1" allowOverlap="1" wp14:anchorId="488A9E02" wp14:editId="395E5A24">
          <wp:simplePos x="0" y="0"/>
          <wp:positionH relativeFrom="leftMargin">
            <wp:posOffset>461176</wp:posOffset>
          </wp:positionH>
          <wp:positionV relativeFrom="topMargin">
            <wp:align>bottom</wp:align>
          </wp:positionV>
          <wp:extent cx="733425" cy="565504"/>
          <wp:effectExtent l="0" t="0" r="0" b="6350"/>
          <wp:wrapTight wrapText="bothSides">
            <wp:wrapPolygon edited="0">
              <wp:start x="0" y="0"/>
              <wp:lineTo x="0" y="21115"/>
              <wp:lineTo x="20758" y="21115"/>
              <wp:lineTo x="20758" y="0"/>
              <wp:lineTo x="0" y="0"/>
            </wp:wrapPolygon>
          </wp:wrapTight>
          <wp:docPr id="6" name="Picture 6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36"/>
                  <a:stretch/>
                </pic:blipFill>
                <pic:spPr bwMode="auto">
                  <a:xfrm>
                    <a:off x="0" y="0"/>
                    <a:ext cx="733425" cy="565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AD8" w:rsidRPr="00D01033"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2C2E4F08" wp14:editId="3AA587D5">
          <wp:simplePos x="0" y="0"/>
          <wp:positionH relativeFrom="column">
            <wp:posOffset>5683250</wp:posOffset>
          </wp:positionH>
          <wp:positionV relativeFrom="paragraph">
            <wp:posOffset>-144780</wp:posOffset>
          </wp:positionV>
          <wp:extent cx="600075" cy="600075"/>
          <wp:effectExtent l="0" t="0" r="9525" b="9525"/>
          <wp:wrapThrough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hrough>
          <wp:docPr id="4" name="Picture 4" descr="C:\Users\Sahil Raj\Downloads\Saffola Logo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hil Raj\Downloads\Saffola Logo.jf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8692"/>
    <w:multiLevelType w:val="hybridMultilevel"/>
    <w:tmpl w:val="B0A2B860"/>
    <w:lvl w:ilvl="0" w:tplc="AEB49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8D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A0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0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6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2D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CF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9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63A0"/>
    <w:multiLevelType w:val="multilevel"/>
    <w:tmpl w:val="83AA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74682">
    <w:abstractNumId w:val="1"/>
  </w:num>
  <w:num w:numId="2" w16cid:durableId="153048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08"/>
    <w:rsid w:val="000D2AAF"/>
    <w:rsid w:val="000F11AC"/>
    <w:rsid w:val="000F36E7"/>
    <w:rsid w:val="00114214"/>
    <w:rsid w:val="001371D0"/>
    <w:rsid w:val="00155D43"/>
    <w:rsid w:val="00171DE4"/>
    <w:rsid w:val="001726F8"/>
    <w:rsid w:val="00175E67"/>
    <w:rsid w:val="001C4FF7"/>
    <w:rsid w:val="001E2936"/>
    <w:rsid w:val="001E581B"/>
    <w:rsid w:val="00206D59"/>
    <w:rsid w:val="00244100"/>
    <w:rsid w:val="002465E2"/>
    <w:rsid w:val="00273FCD"/>
    <w:rsid w:val="00284309"/>
    <w:rsid w:val="002F010C"/>
    <w:rsid w:val="00315271"/>
    <w:rsid w:val="003775F0"/>
    <w:rsid w:val="003A35F1"/>
    <w:rsid w:val="003A36EB"/>
    <w:rsid w:val="003B31DB"/>
    <w:rsid w:val="003B3894"/>
    <w:rsid w:val="003C7C5E"/>
    <w:rsid w:val="0042277C"/>
    <w:rsid w:val="00450430"/>
    <w:rsid w:val="004615B1"/>
    <w:rsid w:val="00470A6F"/>
    <w:rsid w:val="00473ACB"/>
    <w:rsid w:val="0048756D"/>
    <w:rsid w:val="00490EB7"/>
    <w:rsid w:val="004B4248"/>
    <w:rsid w:val="004B5961"/>
    <w:rsid w:val="004D1231"/>
    <w:rsid w:val="004F00C6"/>
    <w:rsid w:val="005226CA"/>
    <w:rsid w:val="005462CD"/>
    <w:rsid w:val="00571A3D"/>
    <w:rsid w:val="005C3058"/>
    <w:rsid w:val="005D656E"/>
    <w:rsid w:val="005E2D1A"/>
    <w:rsid w:val="00611C86"/>
    <w:rsid w:val="00614590"/>
    <w:rsid w:val="00615732"/>
    <w:rsid w:val="00663C39"/>
    <w:rsid w:val="006670EF"/>
    <w:rsid w:val="00671C3D"/>
    <w:rsid w:val="006724AB"/>
    <w:rsid w:val="00672C36"/>
    <w:rsid w:val="00676850"/>
    <w:rsid w:val="006A1F7A"/>
    <w:rsid w:val="006A5763"/>
    <w:rsid w:val="006A75A5"/>
    <w:rsid w:val="006B083E"/>
    <w:rsid w:val="006C5FE0"/>
    <w:rsid w:val="006D5EAE"/>
    <w:rsid w:val="006F330D"/>
    <w:rsid w:val="006F3AF7"/>
    <w:rsid w:val="0070604B"/>
    <w:rsid w:val="00707ABC"/>
    <w:rsid w:val="007217DB"/>
    <w:rsid w:val="00723FBE"/>
    <w:rsid w:val="00734261"/>
    <w:rsid w:val="007378A7"/>
    <w:rsid w:val="007406C6"/>
    <w:rsid w:val="00760DE5"/>
    <w:rsid w:val="00766F3B"/>
    <w:rsid w:val="00776108"/>
    <w:rsid w:val="007A0A00"/>
    <w:rsid w:val="007A0D9A"/>
    <w:rsid w:val="007A1B69"/>
    <w:rsid w:val="007B5024"/>
    <w:rsid w:val="007B6D73"/>
    <w:rsid w:val="007F004B"/>
    <w:rsid w:val="007F593C"/>
    <w:rsid w:val="00804D3B"/>
    <w:rsid w:val="00823EF8"/>
    <w:rsid w:val="00826BE8"/>
    <w:rsid w:val="008324F9"/>
    <w:rsid w:val="00850D95"/>
    <w:rsid w:val="008607E6"/>
    <w:rsid w:val="0089599A"/>
    <w:rsid w:val="008A745B"/>
    <w:rsid w:val="008B6084"/>
    <w:rsid w:val="008C2453"/>
    <w:rsid w:val="008E0E81"/>
    <w:rsid w:val="008F6422"/>
    <w:rsid w:val="00905F24"/>
    <w:rsid w:val="00911807"/>
    <w:rsid w:val="00915536"/>
    <w:rsid w:val="00917A18"/>
    <w:rsid w:val="009500DC"/>
    <w:rsid w:val="00956F1E"/>
    <w:rsid w:val="00962AD8"/>
    <w:rsid w:val="00972C5D"/>
    <w:rsid w:val="00982522"/>
    <w:rsid w:val="009A2FB0"/>
    <w:rsid w:val="009A5DF4"/>
    <w:rsid w:val="009A7CD3"/>
    <w:rsid w:val="009C2F01"/>
    <w:rsid w:val="009C6FCF"/>
    <w:rsid w:val="009D4375"/>
    <w:rsid w:val="009E0676"/>
    <w:rsid w:val="009F0449"/>
    <w:rsid w:val="00A15092"/>
    <w:rsid w:val="00A151F9"/>
    <w:rsid w:val="00A25444"/>
    <w:rsid w:val="00A4592B"/>
    <w:rsid w:val="00A47B9D"/>
    <w:rsid w:val="00A623D3"/>
    <w:rsid w:val="00A9046C"/>
    <w:rsid w:val="00A96371"/>
    <w:rsid w:val="00AA3CAE"/>
    <w:rsid w:val="00AD73F3"/>
    <w:rsid w:val="00AF6D4E"/>
    <w:rsid w:val="00B15595"/>
    <w:rsid w:val="00B1794E"/>
    <w:rsid w:val="00B765B2"/>
    <w:rsid w:val="00B771AC"/>
    <w:rsid w:val="00B803B3"/>
    <w:rsid w:val="00B87066"/>
    <w:rsid w:val="00BA0AC1"/>
    <w:rsid w:val="00BA3D57"/>
    <w:rsid w:val="00BA5CE5"/>
    <w:rsid w:val="00BA69FF"/>
    <w:rsid w:val="00BC0282"/>
    <w:rsid w:val="00BC3333"/>
    <w:rsid w:val="00BD094F"/>
    <w:rsid w:val="00BE651D"/>
    <w:rsid w:val="00BF390F"/>
    <w:rsid w:val="00BF7155"/>
    <w:rsid w:val="00C35829"/>
    <w:rsid w:val="00C44F07"/>
    <w:rsid w:val="00C822C4"/>
    <w:rsid w:val="00C8424E"/>
    <w:rsid w:val="00C96221"/>
    <w:rsid w:val="00CA6A18"/>
    <w:rsid w:val="00CB3AC7"/>
    <w:rsid w:val="00CB5445"/>
    <w:rsid w:val="00CC5771"/>
    <w:rsid w:val="00CC5CE5"/>
    <w:rsid w:val="00CD4F27"/>
    <w:rsid w:val="00CE1C48"/>
    <w:rsid w:val="00CE2008"/>
    <w:rsid w:val="00CF0F0A"/>
    <w:rsid w:val="00D05038"/>
    <w:rsid w:val="00D05C40"/>
    <w:rsid w:val="00D10CC3"/>
    <w:rsid w:val="00D40D96"/>
    <w:rsid w:val="00D4686A"/>
    <w:rsid w:val="00D64451"/>
    <w:rsid w:val="00D72B41"/>
    <w:rsid w:val="00D7748A"/>
    <w:rsid w:val="00DD3217"/>
    <w:rsid w:val="00DE0427"/>
    <w:rsid w:val="00E2052D"/>
    <w:rsid w:val="00E61919"/>
    <w:rsid w:val="00E73096"/>
    <w:rsid w:val="00E75E14"/>
    <w:rsid w:val="00E77468"/>
    <w:rsid w:val="00E93BA0"/>
    <w:rsid w:val="00EB03FB"/>
    <w:rsid w:val="00EB4894"/>
    <w:rsid w:val="00EC45AE"/>
    <w:rsid w:val="00EF3891"/>
    <w:rsid w:val="00F003EA"/>
    <w:rsid w:val="00F171EF"/>
    <w:rsid w:val="00F3518C"/>
    <w:rsid w:val="00F367E4"/>
    <w:rsid w:val="00F51A5D"/>
    <w:rsid w:val="00F54D35"/>
    <w:rsid w:val="00F5520E"/>
    <w:rsid w:val="00F876D2"/>
    <w:rsid w:val="00FB630F"/>
    <w:rsid w:val="00FE1AA6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86379"/>
  <w15:chartTrackingRefBased/>
  <w15:docId w15:val="{35D28DC5-CD74-44D4-8127-53A0DED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61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C4FF7"/>
    <w:rPr>
      <w:color w:val="0563C1"/>
      <w:u w:val="single"/>
    </w:rPr>
  </w:style>
  <w:style w:type="paragraph" w:customStyle="1" w:styleId="paragraph">
    <w:name w:val="paragraph"/>
    <w:basedOn w:val="Normal"/>
    <w:rsid w:val="001C4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1C4FF7"/>
  </w:style>
  <w:style w:type="character" w:customStyle="1" w:styleId="eop">
    <w:name w:val="eop"/>
    <w:basedOn w:val="DefaultParagraphFont"/>
    <w:rsid w:val="001C4FF7"/>
  </w:style>
  <w:style w:type="paragraph" w:styleId="ListParagraph">
    <w:name w:val="List Paragraph"/>
    <w:basedOn w:val="Normal"/>
    <w:uiPriority w:val="34"/>
    <w:qFormat/>
    <w:rsid w:val="00962AD8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2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D8"/>
  </w:style>
  <w:style w:type="paragraph" w:styleId="Footer">
    <w:name w:val="footer"/>
    <w:basedOn w:val="Normal"/>
    <w:link w:val="FooterChar"/>
    <w:uiPriority w:val="99"/>
    <w:unhideWhenUsed/>
    <w:rsid w:val="00962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D8"/>
  </w:style>
  <w:style w:type="paragraph" w:styleId="Revision">
    <w:name w:val="Revision"/>
    <w:hidden/>
    <w:uiPriority w:val="99"/>
    <w:semiHidden/>
    <w:rsid w:val="00A151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0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02897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4871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5769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87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466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88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26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4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571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53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387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74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43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33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22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6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342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02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674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0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4474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74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8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16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568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216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752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92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61026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58091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4819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53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28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35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coLimited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witter.com/Marico_New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maricolimite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n.linkedin.com/company/maricolimi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aricocareer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Sahil Raj</dc:creator>
  <cp:keywords/>
  <dc:description/>
  <cp:lastModifiedBy>Khushbu Thakar - Marico India Limited</cp:lastModifiedBy>
  <cp:revision>51</cp:revision>
  <dcterms:created xsi:type="dcterms:W3CDTF">2023-10-04T10:27:00Z</dcterms:created>
  <dcterms:modified xsi:type="dcterms:W3CDTF">2023-10-24T11:42:00Z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Marico Information classification: Official</vt:lpwstr>
  </property>
  <property fmtid="{D5CDD505-2E9C-101B-9397-08002B2CF9AE}" pid="5" name="MSIP_Label_8cc97d63-d641-4b81-b623-f86200cecf98_Enabled">
    <vt:lpwstr>true</vt:lpwstr>
  </property>
  <property fmtid="{D5CDD505-2E9C-101B-9397-08002B2CF9AE}" pid="6" name="MSIP_Label_8cc97d63-d641-4b81-b623-f86200cecf98_SetDate">
    <vt:lpwstr>2023-09-05T09:05:01Z</vt:lpwstr>
  </property>
  <property fmtid="{D5CDD505-2E9C-101B-9397-08002B2CF9AE}" pid="7" name="MSIP_Label_8cc97d63-d641-4b81-b623-f86200cecf98_Method">
    <vt:lpwstr>Privileged</vt:lpwstr>
  </property>
  <property fmtid="{D5CDD505-2E9C-101B-9397-08002B2CF9AE}" pid="8" name="MSIP_Label_8cc97d63-d641-4b81-b623-f86200cecf98_Name">
    <vt:lpwstr>Official - IT</vt:lpwstr>
  </property>
  <property fmtid="{D5CDD505-2E9C-101B-9397-08002B2CF9AE}" pid="9" name="MSIP_Label_8cc97d63-d641-4b81-b623-f86200cecf98_SiteId">
    <vt:lpwstr>5635d8b8-c9b9-4d9a-8a4d-f7cad74dc82a</vt:lpwstr>
  </property>
  <property fmtid="{D5CDD505-2E9C-101B-9397-08002B2CF9AE}" pid="10" name="MSIP_Label_8cc97d63-d641-4b81-b623-f86200cecf98_ActionId">
    <vt:lpwstr>60e23211-8da0-429f-9071-a9bb6c61d73e</vt:lpwstr>
  </property>
  <property fmtid="{D5CDD505-2E9C-101B-9397-08002B2CF9AE}" pid="11" name="MSIP_Label_8cc97d63-d641-4b81-b623-f86200cecf98_ContentBits">
    <vt:lpwstr>2</vt:lpwstr>
  </property>
</Properties>
</file>